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710BA" w14:textId="77777777" w:rsidR="00BF123F" w:rsidRPr="00BF123F" w:rsidRDefault="00BF123F" w:rsidP="00BF123F">
      <w:pPr>
        <w:pStyle w:val="a3"/>
        <w:shd w:val="clear" w:color="auto" w:fill="FFFFFF"/>
        <w:spacing w:before="0" w:beforeAutospacing="0" w:after="150" w:afterAutospacing="0" w:line="300" w:lineRule="atLeast"/>
        <w:jc w:val="center"/>
        <w:rPr>
          <w:color w:val="000000"/>
          <w:sz w:val="28"/>
          <w:szCs w:val="28"/>
        </w:rPr>
      </w:pPr>
      <w:r w:rsidRPr="00BF123F">
        <w:rPr>
          <w:rStyle w:val="a4"/>
          <w:color w:val="000000"/>
          <w:sz w:val="28"/>
          <w:szCs w:val="28"/>
        </w:rPr>
        <w:t>ИНСТРУКЦИЯ</w:t>
      </w:r>
      <w:r w:rsidRPr="00BF123F">
        <w:rPr>
          <w:color w:val="000000"/>
          <w:sz w:val="28"/>
          <w:szCs w:val="28"/>
        </w:rPr>
        <w:t> </w:t>
      </w:r>
      <w:r w:rsidRPr="00BF123F">
        <w:rPr>
          <w:rStyle w:val="a4"/>
          <w:color w:val="000000"/>
          <w:sz w:val="28"/>
          <w:szCs w:val="28"/>
        </w:rPr>
        <w:t>по противодействию терроризму для педагогических работников</w:t>
      </w:r>
    </w:p>
    <w:p w14:paraId="1D8973C2" w14:textId="77777777" w:rsidR="00BF123F" w:rsidRPr="00BF123F" w:rsidRDefault="00BF123F" w:rsidP="00BF123F">
      <w:pPr>
        <w:pStyle w:val="a3"/>
        <w:shd w:val="clear" w:color="auto" w:fill="FFFFFF"/>
        <w:spacing w:before="0" w:beforeAutospacing="0" w:after="150" w:afterAutospacing="0" w:line="300" w:lineRule="atLeast"/>
        <w:jc w:val="center"/>
        <w:rPr>
          <w:color w:val="000000"/>
          <w:sz w:val="28"/>
          <w:szCs w:val="28"/>
        </w:rPr>
      </w:pPr>
      <w:r w:rsidRPr="00BF123F">
        <w:rPr>
          <w:rStyle w:val="a4"/>
          <w:color w:val="000000"/>
          <w:sz w:val="28"/>
          <w:szCs w:val="28"/>
        </w:rPr>
        <w:t>1. Введение</w:t>
      </w:r>
    </w:p>
    <w:p w14:paraId="3D2A9831" w14:textId="77777777" w:rsidR="00BF123F" w:rsidRPr="00BF123F" w:rsidRDefault="00BF123F" w:rsidP="00BF123F">
      <w:pPr>
        <w:pStyle w:val="a3"/>
        <w:shd w:val="clear" w:color="auto" w:fill="FFFFFF"/>
        <w:spacing w:before="0" w:beforeAutospacing="0" w:after="150" w:afterAutospacing="0" w:line="300" w:lineRule="atLeast"/>
        <w:jc w:val="both"/>
        <w:rPr>
          <w:color w:val="000000"/>
          <w:sz w:val="28"/>
          <w:szCs w:val="28"/>
        </w:rPr>
      </w:pPr>
      <w:r w:rsidRPr="00BF123F">
        <w:rPr>
          <w:color w:val="000000"/>
          <w:sz w:val="28"/>
          <w:szCs w:val="28"/>
        </w:rPr>
        <w:t xml:space="preserve">Для предупреждения и предотвращения террористических актов в образовательном учреждении и на ее территории разработана настоящая «Инструкция по противодействию терроризму», требования которой </w:t>
      </w:r>
      <w:bookmarkStart w:id="0" w:name="_GoBack"/>
      <w:bookmarkEnd w:id="0"/>
      <w:r w:rsidRPr="00BF123F">
        <w:rPr>
          <w:color w:val="000000"/>
          <w:sz w:val="28"/>
          <w:szCs w:val="28"/>
        </w:rPr>
        <w:t>должны строго соблюдать все сотрудники и обучающиеся образовательного учреждения.</w:t>
      </w:r>
    </w:p>
    <w:p w14:paraId="261D6AEA" w14:textId="77777777" w:rsidR="00BF123F" w:rsidRPr="00BF123F" w:rsidRDefault="00BF123F" w:rsidP="00BF123F">
      <w:pPr>
        <w:pStyle w:val="a3"/>
        <w:shd w:val="clear" w:color="auto" w:fill="FFFFFF"/>
        <w:spacing w:before="0" w:beforeAutospacing="0" w:after="150" w:afterAutospacing="0" w:line="300" w:lineRule="atLeast"/>
        <w:jc w:val="center"/>
        <w:rPr>
          <w:color w:val="000000"/>
          <w:sz w:val="28"/>
          <w:szCs w:val="28"/>
        </w:rPr>
      </w:pPr>
      <w:r w:rsidRPr="00BF123F">
        <w:rPr>
          <w:rStyle w:val="a4"/>
          <w:color w:val="000000"/>
          <w:sz w:val="28"/>
          <w:szCs w:val="28"/>
        </w:rPr>
        <w:t>2. Мероприятия по предупреждению террористических актов в образовательном учреждении</w:t>
      </w:r>
    </w:p>
    <w:p w14:paraId="519B680D" w14:textId="0371FBB8" w:rsidR="00BF123F" w:rsidRPr="00BF123F" w:rsidRDefault="00BF123F" w:rsidP="00BF123F">
      <w:pPr>
        <w:pStyle w:val="a3"/>
        <w:shd w:val="clear" w:color="auto" w:fill="FFFFFF"/>
        <w:spacing w:before="0" w:beforeAutospacing="0" w:after="150" w:afterAutospacing="0" w:line="300" w:lineRule="atLeast"/>
        <w:jc w:val="both"/>
        <w:rPr>
          <w:color w:val="000000"/>
          <w:sz w:val="28"/>
          <w:szCs w:val="28"/>
        </w:rPr>
      </w:pPr>
      <w:r w:rsidRPr="00BF123F">
        <w:rPr>
          <w:color w:val="000000"/>
          <w:sz w:val="28"/>
          <w:szCs w:val="28"/>
        </w:rPr>
        <w:t>Всем сотрудникам знать положение ст. 9 главы II федерального закона «О борьбе с терроризмом» о том, что гражданским долгом каждого является оказание помощи правоохранительным органам в предупреждении, предотвращении и пресечении актов терроризма.</w:t>
      </w:r>
    </w:p>
    <w:p w14:paraId="0985BF41" w14:textId="77777777" w:rsidR="00BF123F" w:rsidRPr="00BF123F" w:rsidRDefault="00BF123F" w:rsidP="00BF123F">
      <w:pPr>
        <w:pStyle w:val="a3"/>
        <w:shd w:val="clear" w:color="auto" w:fill="FFFFFF"/>
        <w:spacing w:before="0" w:beforeAutospacing="0" w:after="150" w:afterAutospacing="0" w:line="300" w:lineRule="atLeast"/>
        <w:jc w:val="both"/>
        <w:rPr>
          <w:color w:val="000000"/>
          <w:sz w:val="28"/>
          <w:szCs w:val="28"/>
        </w:rPr>
      </w:pPr>
      <w:r w:rsidRPr="00BF123F">
        <w:rPr>
          <w:color w:val="000000"/>
          <w:sz w:val="28"/>
          <w:szCs w:val="28"/>
        </w:rPr>
        <w:t>Заместителю директора по учебно-производственной работе:</w:t>
      </w:r>
    </w:p>
    <w:p w14:paraId="6B06D6DC" w14:textId="77777777" w:rsidR="00BF123F" w:rsidRPr="00BF123F" w:rsidRDefault="00BF123F" w:rsidP="00BF123F">
      <w:pPr>
        <w:pStyle w:val="a3"/>
        <w:shd w:val="clear" w:color="auto" w:fill="FFFFFF"/>
        <w:spacing w:before="0" w:beforeAutospacing="0" w:after="150" w:afterAutospacing="0" w:line="300" w:lineRule="atLeast"/>
        <w:jc w:val="both"/>
        <w:rPr>
          <w:color w:val="000000"/>
          <w:sz w:val="28"/>
          <w:szCs w:val="28"/>
        </w:rPr>
      </w:pPr>
      <w:r w:rsidRPr="00BF123F">
        <w:rPr>
          <w:color w:val="000000"/>
          <w:sz w:val="28"/>
          <w:szCs w:val="28"/>
        </w:rPr>
        <w:t>ежегодно планировать занятия по вопросам противодействия терроризму с сотрудниками образовательного учреждения.</w:t>
      </w:r>
    </w:p>
    <w:p w14:paraId="006DA33F" w14:textId="77777777" w:rsidR="00BF123F" w:rsidRPr="00BF123F" w:rsidRDefault="00BF123F" w:rsidP="00BF123F">
      <w:pPr>
        <w:pStyle w:val="a3"/>
        <w:shd w:val="clear" w:color="auto" w:fill="FFFFFF"/>
        <w:spacing w:before="0" w:beforeAutospacing="0" w:after="150" w:afterAutospacing="0" w:line="300" w:lineRule="atLeast"/>
        <w:jc w:val="both"/>
        <w:rPr>
          <w:color w:val="000000"/>
          <w:sz w:val="28"/>
          <w:szCs w:val="28"/>
        </w:rPr>
      </w:pPr>
      <w:r w:rsidRPr="00BF123F">
        <w:rPr>
          <w:color w:val="000000"/>
          <w:sz w:val="28"/>
          <w:szCs w:val="28"/>
        </w:rPr>
        <w:t>Включать в годовые и месячные планы воспитательной работы беседы на темы: «Сущность патриотизма и его проявление в наше время», «Дисциплинированность и бдительность – в чем выражается их взаимосвязь?», «Сущность терроризма», «Молодежные экстремистские организации и их опасность для общества», «Как террористы и экстремисты могут использовать подростков и молодежь в своих преступных целях?» и др.;</w:t>
      </w:r>
    </w:p>
    <w:p w14:paraId="091C5BF7" w14:textId="77777777" w:rsidR="00BF123F" w:rsidRPr="00BF123F" w:rsidRDefault="00BF123F" w:rsidP="00BF123F">
      <w:pPr>
        <w:pStyle w:val="a3"/>
        <w:shd w:val="clear" w:color="auto" w:fill="FFFFFF"/>
        <w:spacing w:before="0" w:beforeAutospacing="0" w:after="150" w:afterAutospacing="0" w:line="300" w:lineRule="atLeast"/>
        <w:jc w:val="both"/>
        <w:rPr>
          <w:color w:val="000000"/>
          <w:sz w:val="28"/>
          <w:szCs w:val="28"/>
        </w:rPr>
      </w:pPr>
      <w:r w:rsidRPr="00BF123F">
        <w:rPr>
          <w:color w:val="000000"/>
          <w:sz w:val="28"/>
          <w:szCs w:val="28"/>
        </w:rPr>
        <w:t>Всем педагогам предупреждать, выявлять и решительно пресекать факты недисциплинированного поведения отдельных обучающихся, вовлечение их в экстремистские организации и реакционные религиозные секты.</w:t>
      </w:r>
    </w:p>
    <w:p w14:paraId="2000CF6D" w14:textId="77777777" w:rsidR="00BF123F" w:rsidRPr="00BF123F" w:rsidRDefault="00BF123F" w:rsidP="00BF123F">
      <w:pPr>
        <w:pStyle w:val="a3"/>
        <w:shd w:val="clear" w:color="auto" w:fill="FFFFFF"/>
        <w:spacing w:before="0" w:beforeAutospacing="0" w:after="150" w:afterAutospacing="0" w:line="300" w:lineRule="atLeast"/>
        <w:jc w:val="center"/>
        <w:rPr>
          <w:color w:val="000000"/>
          <w:sz w:val="28"/>
          <w:szCs w:val="28"/>
        </w:rPr>
      </w:pPr>
      <w:r w:rsidRPr="00BF123F">
        <w:rPr>
          <w:rStyle w:val="a4"/>
          <w:color w:val="000000"/>
          <w:sz w:val="28"/>
          <w:szCs w:val="28"/>
        </w:rPr>
        <w:t>3. Практические мероприятия по предотвращению актов терроризма в образовательном учреждении и на ее территории</w:t>
      </w:r>
    </w:p>
    <w:p w14:paraId="5A224C85" w14:textId="77777777" w:rsidR="00BF123F" w:rsidRPr="00BF123F" w:rsidRDefault="00BF123F" w:rsidP="00BF123F">
      <w:pPr>
        <w:pStyle w:val="a3"/>
        <w:shd w:val="clear" w:color="auto" w:fill="FFFFFF"/>
        <w:spacing w:before="0" w:beforeAutospacing="0" w:after="150" w:afterAutospacing="0" w:line="300" w:lineRule="atLeast"/>
        <w:jc w:val="both"/>
        <w:rPr>
          <w:color w:val="000000"/>
          <w:sz w:val="28"/>
          <w:szCs w:val="28"/>
        </w:rPr>
      </w:pPr>
      <w:r w:rsidRPr="00BF123F">
        <w:rPr>
          <w:color w:val="000000"/>
          <w:sz w:val="28"/>
          <w:szCs w:val="28"/>
        </w:rPr>
        <w:t>Содержать в порядке чердачные, подвальные и подсобные помещения и запасные выходы из здания образовательного учреждения, которые должны быть закрыты и опечатаны. Опечатанными должны быть также пожарные краны, огнетушители и электрощиты.</w:t>
      </w:r>
    </w:p>
    <w:p w14:paraId="70DE6A2F" w14:textId="3839AC86" w:rsidR="00BF123F" w:rsidRPr="00BF123F" w:rsidRDefault="00BF123F" w:rsidP="00BF123F">
      <w:pPr>
        <w:pStyle w:val="a3"/>
        <w:shd w:val="clear" w:color="auto" w:fill="FFFFFF"/>
        <w:spacing w:before="0" w:beforeAutospacing="0" w:after="150" w:afterAutospacing="0" w:line="300" w:lineRule="atLeast"/>
        <w:jc w:val="both"/>
        <w:rPr>
          <w:color w:val="000000"/>
          <w:sz w:val="28"/>
          <w:szCs w:val="28"/>
        </w:rPr>
      </w:pPr>
      <w:r w:rsidRPr="00BF123F">
        <w:rPr>
          <w:color w:val="000000"/>
          <w:sz w:val="28"/>
          <w:szCs w:val="28"/>
        </w:rPr>
        <w:t xml:space="preserve">- </w:t>
      </w:r>
      <w:r>
        <w:rPr>
          <w:color w:val="000000"/>
          <w:sz w:val="28"/>
          <w:szCs w:val="28"/>
        </w:rPr>
        <w:t>е</w:t>
      </w:r>
      <w:r w:rsidRPr="00BF123F">
        <w:rPr>
          <w:color w:val="000000"/>
          <w:sz w:val="28"/>
          <w:szCs w:val="28"/>
        </w:rPr>
        <w:t xml:space="preserve">жегодно планировать и проводить </w:t>
      </w:r>
      <w:r>
        <w:rPr>
          <w:color w:val="000000"/>
          <w:sz w:val="28"/>
          <w:szCs w:val="28"/>
        </w:rPr>
        <w:t>лекции</w:t>
      </w:r>
      <w:r w:rsidRPr="00BF123F">
        <w:rPr>
          <w:color w:val="000000"/>
          <w:sz w:val="28"/>
          <w:szCs w:val="28"/>
        </w:rPr>
        <w:t xml:space="preserve"> со всем личным составом образовательного учреждения по действиям при возникновении угрозы совершения террористического акта в помещениях и на его территории.</w:t>
      </w:r>
    </w:p>
    <w:p w14:paraId="1F9C89C2" w14:textId="77777777" w:rsidR="00BF123F" w:rsidRPr="00BF123F" w:rsidRDefault="00BF123F" w:rsidP="00BF123F">
      <w:pPr>
        <w:pStyle w:val="a3"/>
        <w:shd w:val="clear" w:color="auto" w:fill="FFFFFF"/>
        <w:spacing w:before="0" w:beforeAutospacing="0" w:after="150" w:afterAutospacing="0" w:line="300" w:lineRule="atLeast"/>
        <w:jc w:val="both"/>
        <w:rPr>
          <w:color w:val="000000"/>
          <w:sz w:val="28"/>
          <w:szCs w:val="28"/>
        </w:rPr>
      </w:pPr>
      <w:r w:rsidRPr="00BF123F">
        <w:rPr>
          <w:color w:val="000000"/>
          <w:sz w:val="28"/>
          <w:szCs w:val="28"/>
        </w:rPr>
        <w:t xml:space="preserve">- пропускать в здание образовательного учреждения </w:t>
      </w:r>
      <w:r w:rsidRPr="00BF123F">
        <w:rPr>
          <w:b/>
          <w:bCs/>
          <w:color w:val="000000"/>
          <w:sz w:val="28"/>
          <w:szCs w:val="28"/>
        </w:rPr>
        <w:t>только</w:t>
      </w:r>
      <w:r w:rsidRPr="00BF123F">
        <w:rPr>
          <w:color w:val="000000"/>
          <w:sz w:val="28"/>
          <w:szCs w:val="28"/>
        </w:rPr>
        <w:t xml:space="preserve"> сотрудников и обучающихся;</w:t>
      </w:r>
    </w:p>
    <w:p w14:paraId="535D948B" w14:textId="77777777" w:rsidR="00BF123F" w:rsidRPr="00BF123F" w:rsidRDefault="00BF123F" w:rsidP="00BF123F">
      <w:pPr>
        <w:pStyle w:val="a3"/>
        <w:shd w:val="clear" w:color="auto" w:fill="FFFFFF"/>
        <w:spacing w:before="0" w:beforeAutospacing="0" w:after="150" w:afterAutospacing="0" w:line="300" w:lineRule="atLeast"/>
        <w:jc w:val="both"/>
        <w:rPr>
          <w:color w:val="000000"/>
          <w:sz w:val="28"/>
          <w:szCs w:val="28"/>
        </w:rPr>
      </w:pPr>
      <w:r w:rsidRPr="00BF123F">
        <w:rPr>
          <w:color w:val="000000"/>
          <w:sz w:val="28"/>
          <w:szCs w:val="28"/>
        </w:rPr>
        <w:lastRenderedPageBreak/>
        <w:t>- не пропускать в помещения образовательного учреждения обучающихся и сотрудников с подозрительной ручной кладью (тяжелые сумки, ящики, большие свертки и т.д.);</w:t>
      </w:r>
    </w:p>
    <w:p w14:paraId="481873C2" w14:textId="77777777" w:rsidR="00BF123F" w:rsidRPr="00BF123F" w:rsidRDefault="00BF123F" w:rsidP="00BF123F">
      <w:pPr>
        <w:pStyle w:val="a3"/>
        <w:shd w:val="clear" w:color="auto" w:fill="FFFFFF"/>
        <w:spacing w:before="0" w:beforeAutospacing="0" w:after="150" w:afterAutospacing="0" w:line="300" w:lineRule="atLeast"/>
        <w:jc w:val="both"/>
        <w:rPr>
          <w:color w:val="000000"/>
          <w:sz w:val="28"/>
          <w:szCs w:val="28"/>
        </w:rPr>
      </w:pPr>
      <w:r w:rsidRPr="00BF123F">
        <w:rPr>
          <w:color w:val="000000"/>
          <w:sz w:val="28"/>
          <w:szCs w:val="28"/>
        </w:rPr>
        <w:t>- особое внимание уделять проверке документов и цели прибытия лиц из других организаций, посещающих образовательное учреждение по служебным делам;</w:t>
      </w:r>
    </w:p>
    <w:p w14:paraId="6D1DBC74" w14:textId="77777777" w:rsidR="00BF123F" w:rsidRPr="00BF123F" w:rsidRDefault="00BF123F" w:rsidP="00BF123F">
      <w:pPr>
        <w:pStyle w:val="a3"/>
        <w:shd w:val="clear" w:color="auto" w:fill="FFFFFF"/>
        <w:spacing w:before="0" w:beforeAutospacing="0" w:after="150" w:afterAutospacing="0" w:line="300" w:lineRule="atLeast"/>
        <w:jc w:val="both"/>
        <w:rPr>
          <w:color w:val="000000"/>
          <w:sz w:val="28"/>
          <w:szCs w:val="28"/>
        </w:rPr>
      </w:pPr>
      <w:r w:rsidRPr="00BF123F">
        <w:rPr>
          <w:color w:val="000000"/>
          <w:sz w:val="28"/>
          <w:szCs w:val="28"/>
        </w:rPr>
        <w:t>- держать входные двери здания свободными для входа и выхода во время массового (общего) прибытия сотрудников и обучающихся на работу и занятия и убытия их после окончания работы и занятий. В остальное время суток входные двери должны находиться в запертом состоянии;</w:t>
      </w:r>
    </w:p>
    <w:p w14:paraId="28D3AC52" w14:textId="77777777" w:rsidR="00BF123F" w:rsidRPr="00BF123F" w:rsidRDefault="00BF123F" w:rsidP="00BF123F">
      <w:pPr>
        <w:pStyle w:val="a3"/>
        <w:shd w:val="clear" w:color="auto" w:fill="FFFFFF"/>
        <w:spacing w:before="0" w:beforeAutospacing="0" w:after="150" w:afterAutospacing="0" w:line="300" w:lineRule="atLeast"/>
        <w:jc w:val="both"/>
        <w:rPr>
          <w:color w:val="000000"/>
          <w:sz w:val="28"/>
          <w:szCs w:val="28"/>
        </w:rPr>
      </w:pPr>
      <w:r w:rsidRPr="00BF123F">
        <w:rPr>
          <w:color w:val="000000"/>
          <w:sz w:val="28"/>
          <w:szCs w:val="28"/>
        </w:rPr>
        <w:t>- каждый сотрудник и обучающийся образовательного учреждения обязан при обнаружении недостатков и нарушений, касающихся обеспечения безопасности в образовательном учреждении, незамедлительно сообщить об этом руководству образовательного учреждения.</w:t>
      </w:r>
    </w:p>
    <w:p w14:paraId="5B869B22" w14:textId="77777777" w:rsidR="00BF123F" w:rsidRPr="00BF123F" w:rsidRDefault="00BF123F" w:rsidP="00BF123F">
      <w:pPr>
        <w:pStyle w:val="a3"/>
        <w:shd w:val="clear" w:color="auto" w:fill="FFFFFF"/>
        <w:spacing w:before="0" w:beforeAutospacing="0" w:after="150" w:afterAutospacing="0" w:line="300" w:lineRule="atLeast"/>
        <w:jc w:val="center"/>
        <w:rPr>
          <w:color w:val="000000"/>
          <w:sz w:val="28"/>
          <w:szCs w:val="28"/>
        </w:rPr>
      </w:pPr>
      <w:r w:rsidRPr="00BF123F">
        <w:rPr>
          <w:rStyle w:val="a4"/>
          <w:color w:val="000000"/>
          <w:sz w:val="28"/>
          <w:szCs w:val="28"/>
        </w:rPr>
        <w:t>4. Действия сотрудников образовательного учреждения при возникновении угрозы совершения террористического акта</w:t>
      </w:r>
    </w:p>
    <w:p w14:paraId="55FA3CEB" w14:textId="77777777" w:rsidR="00BF123F" w:rsidRPr="00BF123F" w:rsidRDefault="00BF123F" w:rsidP="00BF123F">
      <w:pPr>
        <w:pStyle w:val="a3"/>
        <w:shd w:val="clear" w:color="auto" w:fill="FFFFFF"/>
        <w:spacing w:before="0" w:beforeAutospacing="0" w:after="150" w:afterAutospacing="0" w:line="300" w:lineRule="atLeast"/>
        <w:jc w:val="center"/>
        <w:rPr>
          <w:color w:val="000000"/>
          <w:sz w:val="28"/>
          <w:szCs w:val="28"/>
        </w:rPr>
      </w:pPr>
      <w:r w:rsidRPr="00BF123F">
        <w:rPr>
          <w:rStyle w:val="a4"/>
          <w:color w:val="000000"/>
          <w:sz w:val="28"/>
          <w:szCs w:val="28"/>
        </w:rPr>
        <w:t>в здании и на ее территории</w:t>
      </w:r>
    </w:p>
    <w:p w14:paraId="7BFFEDD7" w14:textId="77777777" w:rsidR="00BF123F" w:rsidRPr="00BF123F" w:rsidRDefault="00BF123F" w:rsidP="00BF123F">
      <w:pPr>
        <w:pStyle w:val="a3"/>
        <w:shd w:val="clear" w:color="auto" w:fill="FFFFFF"/>
        <w:spacing w:before="0" w:beforeAutospacing="0" w:after="150" w:afterAutospacing="0" w:line="300" w:lineRule="atLeast"/>
        <w:jc w:val="both"/>
        <w:rPr>
          <w:color w:val="000000"/>
          <w:sz w:val="28"/>
          <w:szCs w:val="28"/>
        </w:rPr>
      </w:pPr>
      <w:r w:rsidRPr="00BF123F">
        <w:rPr>
          <w:color w:val="000000"/>
          <w:sz w:val="28"/>
          <w:szCs w:val="28"/>
        </w:rPr>
        <w:t xml:space="preserve">Сигналом для немедленных действий по предотвращению террористического акта в образовательном учреждении и на его территории может стать обнаружение кем-либо из сотрудников или обучающихся подозрительного предмета (сумка, пакет, ящик, коробка, игрушка) с торчащими проводами, веревками, изолентой, издающего подозрительные звуки (щелчки, </w:t>
      </w:r>
      <w:proofErr w:type="spellStart"/>
      <w:r w:rsidRPr="00BF123F">
        <w:rPr>
          <w:color w:val="000000"/>
          <w:sz w:val="28"/>
          <w:szCs w:val="28"/>
        </w:rPr>
        <w:t>тикание</w:t>
      </w:r>
      <w:proofErr w:type="spellEnd"/>
      <w:r w:rsidRPr="00BF123F">
        <w:rPr>
          <w:color w:val="000000"/>
          <w:sz w:val="28"/>
          <w:szCs w:val="28"/>
        </w:rPr>
        <w:t xml:space="preserve"> часов), от которого исходит необычный запах, например, миндаля, хлора, аммиака. Такой предмет может оказаться взрывным устройством или быть начиненным отравляющими химическими веществами (ОХВ), или биологическими агентами (возбудителями опасных инфекций, типа сибирской язвы, натуральной оспы, туляремии и др.). Сигналом для немедленных действий может стать также поступление в образовательное учреждение угрозы по телефону или в письменном виде, захват террористами в заложники обучающихся и/или сотрудников в здании образовательного учреждения или на его территории. Во всех случаях немедленно сообщает о случившемся оперативному дежурному.</w:t>
      </w:r>
    </w:p>
    <w:p w14:paraId="24545595" w14:textId="77777777" w:rsidR="00BF123F" w:rsidRPr="00BF123F" w:rsidRDefault="00BF123F" w:rsidP="00BF123F">
      <w:pPr>
        <w:pStyle w:val="a3"/>
        <w:shd w:val="clear" w:color="auto" w:fill="FFFFFF"/>
        <w:spacing w:before="0" w:beforeAutospacing="0" w:after="150" w:afterAutospacing="0" w:line="300" w:lineRule="atLeast"/>
        <w:jc w:val="both"/>
        <w:rPr>
          <w:color w:val="000000"/>
          <w:sz w:val="28"/>
          <w:szCs w:val="28"/>
        </w:rPr>
      </w:pPr>
      <w:r w:rsidRPr="00BF123F">
        <w:rPr>
          <w:color w:val="000000"/>
          <w:sz w:val="28"/>
          <w:szCs w:val="28"/>
        </w:rPr>
        <w:t>При обнаружении подозрительного предмета обучающимся и сотрудникам находиться на безопасном расстоянии от этого предмета (не ближе 100 м, не приближаться, не трогать, не вскрывать и не перемещать находку;</w:t>
      </w:r>
    </w:p>
    <w:p w14:paraId="5263EE00" w14:textId="77777777" w:rsidR="00BF123F" w:rsidRPr="00BF123F" w:rsidRDefault="00BF123F" w:rsidP="00BF123F">
      <w:pPr>
        <w:pStyle w:val="a3"/>
        <w:shd w:val="clear" w:color="auto" w:fill="FFFFFF"/>
        <w:spacing w:before="0" w:beforeAutospacing="0" w:after="150" w:afterAutospacing="0" w:line="300" w:lineRule="atLeast"/>
        <w:jc w:val="both"/>
        <w:rPr>
          <w:color w:val="000000"/>
          <w:sz w:val="28"/>
          <w:szCs w:val="28"/>
        </w:rPr>
      </w:pPr>
      <w:r w:rsidRPr="00BF123F">
        <w:rPr>
          <w:color w:val="000000"/>
          <w:sz w:val="28"/>
          <w:szCs w:val="28"/>
        </w:rPr>
        <w:t>обеспечить возможность беспрепятственного подъезда к месту обнаружения опасного или подозрительного предмета автомашин правоохранительных органов, медицинской помощи, пожарной охраны и служб МЧС;</w:t>
      </w:r>
    </w:p>
    <w:p w14:paraId="5EAE4AAB" w14:textId="77777777" w:rsidR="00BF123F" w:rsidRPr="00BF123F" w:rsidRDefault="00BF123F" w:rsidP="00BF123F">
      <w:pPr>
        <w:pStyle w:val="a3"/>
        <w:shd w:val="clear" w:color="auto" w:fill="FFFFFF"/>
        <w:spacing w:before="0" w:beforeAutospacing="0" w:after="150" w:afterAutospacing="0" w:line="300" w:lineRule="atLeast"/>
        <w:jc w:val="both"/>
        <w:rPr>
          <w:color w:val="000000"/>
          <w:sz w:val="28"/>
          <w:szCs w:val="28"/>
        </w:rPr>
      </w:pPr>
      <w:r w:rsidRPr="00BF123F">
        <w:rPr>
          <w:color w:val="000000"/>
          <w:sz w:val="28"/>
          <w:szCs w:val="28"/>
        </w:rPr>
        <w:t>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 в готовности дать показания, касающиеся случившегося;</w:t>
      </w:r>
    </w:p>
    <w:p w14:paraId="5F7365B3" w14:textId="77777777" w:rsidR="00BF123F" w:rsidRPr="00BF123F" w:rsidRDefault="00BF123F" w:rsidP="00BF123F">
      <w:pPr>
        <w:pStyle w:val="a3"/>
        <w:shd w:val="clear" w:color="auto" w:fill="FFFFFF"/>
        <w:spacing w:before="0" w:beforeAutospacing="0" w:after="150" w:afterAutospacing="0" w:line="300" w:lineRule="atLeast"/>
        <w:jc w:val="both"/>
        <w:rPr>
          <w:color w:val="000000"/>
          <w:sz w:val="28"/>
          <w:szCs w:val="28"/>
        </w:rPr>
      </w:pPr>
      <w:r w:rsidRPr="00BF123F">
        <w:rPr>
          <w:color w:val="000000"/>
          <w:sz w:val="28"/>
          <w:szCs w:val="28"/>
        </w:rPr>
        <w:lastRenderedPageBreak/>
        <w:t>в случае необходимости или по указанию правоохранительных органов и спецслужб директор образовательного учреждения или лицо, его замещающее, подает команду для осуществления эвакуации всего личного состава и обучающихся согласно плану эвакуации.</w:t>
      </w:r>
    </w:p>
    <w:p w14:paraId="69116D39" w14:textId="77777777" w:rsidR="00BF123F" w:rsidRPr="00BF123F" w:rsidRDefault="00BF123F" w:rsidP="00BF123F">
      <w:pPr>
        <w:pStyle w:val="a3"/>
        <w:shd w:val="clear" w:color="auto" w:fill="FFFFFF"/>
        <w:spacing w:before="0" w:beforeAutospacing="0" w:after="150" w:afterAutospacing="0" w:line="300" w:lineRule="atLeast"/>
        <w:jc w:val="both"/>
        <w:rPr>
          <w:color w:val="000000"/>
          <w:sz w:val="28"/>
          <w:szCs w:val="28"/>
        </w:rPr>
      </w:pPr>
      <w:r w:rsidRPr="00BF123F">
        <w:rPr>
          <w:color w:val="000000"/>
          <w:sz w:val="28"/>
          <w:szCs w:val="28"/>
        </w:rPr>
        <w:t>Обучающимся и сотрудникам, которым стало известно о готовящемся или совершенном террористическом акте или ином преступлении, немедленно сообщить об этом директору образовательного учреждения или лицу, его замещающему.</w:t>
      </w:r>
    </w:p>
    <w:p w14:paraId="5C9824CF" w14:textId="77777777" w:rsidR="00BF123F" w:rsidRPr="00BF123F" w:rsidRDefault="00BF123F" w:rsidP="00BF123F">
      <w:pPr>
        <w:pStyle w:val="a3"/>
        <w:shd w:val="clear" w:color="auto" w:fill="FFFFFF"/>
        <w:spacing w:before="0" w:beforeAutospacing="0" w:after="150" w:afterAutospacing="0" w:line="300" w:lineRule="atLeast"/>
        <w:jc w:val="center"/>
        <w:rPr>
          <w:color w:val="000000"/>
          <w:sz w:val="28"/>
          <w:szCs w:val="28"/>
        </w:rPr>
      </w:pPr>
      <w:r w:rsidRPr="00BF123F">
        <w:rPr>
          <w:rStyle w:val="a4"/>
          <w:color w:val="000000"/>
          <w:sz w:val="28"/>
          <w:szCs w:val="28"/>
        </w:rPr>
        <w:t>5. Заключение</w:t>
      </w:r>
    </w:p>
    <w:p w14:paraId="53C8F1C3" w14:textId="77777777" w:rsidR="00BF123F" w:rsidRPr="00BF123F" w:rsidRDefault="00BF123F" w:rsidP="00BF123F">
      <w:pPr>
        <w:pStyle w:val="a3"/>
        <w:shd w:val="clear" w:color="auto" w:fill="FFFFFF"/>
        <w:spacing w:before="0" w:beforeAutospacing="0" w:after="150" w:afterAutospacing="0" w:line="300" w:lineRule="atLeast"/>
        <w:jc w:val="both"/>
        <w:rPr>
          <w:color w:val="000000"/>
          <w:sz w:val="28"/>
          <w:szCs w:val="28"/>
        </w:rPr>
      </w:pPr>
      <w:r w:rsidRPr="00BF123F">
        <w:rPr>
          <w:color w:val="000000"/>
          <w:sz w:val="28"/>
          <w:szCs w:val="28"/>
        </w:rPr>
        <w:t>Террористы – особо опасные преступники. Они разрабатывают и применяют все новые способы и средства террористической деятельности, в том числе с использованием отравляющих химических веществ и биологических средств (агентов). Поэтому только постоянное проявление наблюдательности, высокой бдительности и дисциплинированности, строгое соблюдение требований данной Инструкции каждым сотрудником и обучающимся могут предупредить и предотвратить террористические акты и другие преступления в образовательном учреждении и на его территории, обеспечить безопасность обучающихся и сотрудников во время их нахождения в образовательном учреждении.</w:t>
      </w:r>
    </w:p>
    <w:p w14:paraId="3DD60050" w14:textId="2DD2B996" w:rsidR="005D3933" w:rsidRDefault="005D3933"/>
    <w:p w14:paraId="0826775A" w14:textId="77777777" w:rsidR="00BF123F" w:rsidRDefault="00BF123F"/>
    <w:sectPr w:rsidR="00BF1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A8"/>
    <w:rsid w:val="005D3933"/>
    <w:rsid w:val="00BF123F"/>
    <w:rsid w:val="00D62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BA80"/>
  <w15:chartTrackingRefBased/>
  <w15:docId w15:val="{62991D87-83F2-4AE9-B73E-46F847CD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1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1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85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4906</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2024-04-01T05:26:00Z</cp:lastPrinted>
  <dcterms:created xsi:type="dcterms:W3CDTF">2024-04-01T05:31:00Z</dcterms:created>
  <dcterms:modified xsi:type="dcterms:W3CDTF">2024-04-01T05:31:00Z</dcterms:modified>
</cp:coreProperties>
</file>